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63A" w:rsidRPr="00175691" w:rsidRDefault="00CF663A" w:rsidP="00CF663A">
      <w:pPr>
        <w:autoSpaceDE w:val="0"/>
        <w:autoSpaceDN w:val="0"/>
        <w:adjustRightInd w:val="0"/>
        <w:ind w:left="552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175691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Приложение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6</w:t>
      </w:r>
      <w:r w:rsidRPr="00175691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.1</w:t>
      </w:r>
    </w:p>
    <w:p w:rsidR="00CF663A" w:rsidRDefault="00CF663A" w:rsidP="00CF663A">
      <w:pPr>
        <w:autoSpaceDE w:val="0"/>
        <w:autoSpaceDN w:val="0"/>
        <w:adjustRightInd w:val="0"/>
        <w:ind w:left="552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bookmarkStart w:id="0" w:name="_Hlk218556085"/>
      <w:r w:rsidRPr="00175691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к Порядку проведения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</w:t>
      </w:r>
      <w:r w:rsidRPr="00175691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ониторинга качества финансового менеджмента главных распорядителей средств бюджета городского округа Фрязино, главных администраторов доходов бюджета городского округа Фрязино, главных администраторов источников финансирования дефицита бюджета городского округа Фрязино</w:t>
      </w:r>
    </w:p>
    <w:p w:rsidR="00CF663A" w:rsidRPr="00D8546A" w:rsidRDefault="00D8546A" w:rsidP="005C01D8">
      <w:pPr>
        <w:autoSpaceDE w:val="0"/>
        <w:autoSpaceDN w:val="0"/>
        <w:adjustRightInd w:val="0"/>
        <w:ind w:left="552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  <w:bookmarkStart w:id="1" w:name="_GoBack"/>
      <w:bookmarkEnd w:id="0"/>
      <w:bookmarkEnd w:id="1"/>
      <w:r>
        <w:rPr>
          <w:rFonts w:ascii="Times New Roman" w:hAnsi="Times New Roman" w:cs="Times New Roman"/>
          <w:i/>
        </w:rPr>
        <w:t>(добавлен</w:t>
      </w:r>
      <w:r w:rsidR="008C2AE6">
        <w:rPr>
          <w:rFonts w:ascii="Times New Roman" w:hAnsi="Times New Roman" w:cs="Times New Roman"/>
          <w:i/>
        </w:rPr>
        <w:t>о</w:t>
      </w:r>
      <w:r>
        <w:rPr>
          <w:rFonts w:ascii="Times New Roman" w:hAnsi="Times New Roman" w:cs="Times New Roman"/>
          <w:i/>
        </w:rPr>
        <w:t xml:space="preserve"> Распоряжением</w:t>
      </w:r>
      <w:r w:rsidRPr="00D8546A">
        <w:rPr>
          <w:rFonts w:ascii="Times New Roman" w:hAnsi="Times New Roman" w:cs="Times New Roman"/>
          <w:i/>
        </w:rPr>
        <w:t xml:space="preserve"> Финансового управления </w:t>
      </w:r>
      <w:proofErr w:type="spellStart"/>
      <w:r w:rsidRPr="00D8546A">
        <w:rPr>
          <w:rFonts w:ascii="Times New Roman" w:hAnsi="Times New Roman" w:cs="Times New Roman"/>
          <w:i/>
        </w:rPr>
        <w:t>г.о.Фрязино</w:t>
      </w:r>
      <w:proofErr w:type="spellEnd"/>
      <w:r w:rsidRPr="00D8546A">
        <w:rPr>
          <w:rFonts w:ascii="Times New Roman" w:hAnsi="Times New Roman" w:cs="Times New Roman"/>
          <w:i/>
        </w:rPr>
        <w:t xml:space="preserve"> от 28.01.2026 №3)</w:t>
      </w:r>
    </w:p>
    <w:p w:rsidR="00CF663A" w:rsidRDefault="00CF663A" w:rsidP="00CF663A">
      <w:pPr>
        <w:autoSpaceDE w:val="0"/>
        <w:autoSpaceDN w:val="0"/>
        <w:adjustRightInd w:val="0"/>
        <w:ind w:left="552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en-US"/>
        </w:rPr>
      </w:pPr>
    </w:p>
    <w:p w:rsidR="00CF663A" w:rsidRPr="00FA4977" w:rsidRDefault="00CF663A" w:rsidP="00CF663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FA497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РАСЧЕТ </w:t>
      </w:r>
    </w:p>
    <w:p w:rsidR="00CF663A" w:rsidRPr="00FA4977" w:rsidRDefault="00CF663A" w:rsidP="00CF663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FA497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оценки осуществления закупок товаров, работ и услуг для обеспечения</w:t>
      </w:r>
    </w:p>
    <w:p w:rsidR="00CF663A" w:rsidRPr="00FA4977" w:rsidRDefault="00CF663A" w:rsidP="00CF663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FA497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муниципальных нужд</w:t>
      </w:r>
    </w:p>
    <w:p w:rsidR="00CF663A" w:rsidRPr="00FA4977" w:rsidRDefault="00CF663A" w:rsidP="00CF663A">
      <w:pPr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</w:p>
    <w:p w:rsidR="00CF663A" w:rsidRPr="00FA4977" w:rsidRDefault="00CF663A" w:rsidP="00CF663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977">
        <w:rPr>
          <w:rFonts w:ascii="Times New Roman" w:eastAsia="Times New Roman" w:hAnsi="Times New Roman" w:cs="Times New Roman"/>
          <w:color w:val="auto"/>
          <w:sz w:val="28"/>
          <w:szCs w:val="28"/>
        </w:rPr>
        <w:t>Оценка качества управления расходами рассчитывается по совокупности баллов, полученных каждым ГАБС по применимым к нему показателям оценки качества финансового менеджмента, по следующей формуле:</w:t>
      </w:r>
    </w:p>
    <w:p w:rsidR="00CF663A" w:rsidRPr="00FA4977" w:rsidRDefault="002863F4" w:rsidP="00CF663A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Calibri"/>
                <w:color w:val="auto"/>
                <w:sz w:val="28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auto"/>
                <w:sz w:val="28"/>
                <w:szCs w:val="28"/>
              </w:rPr>
              <m:t>8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auto"/>
                <w:sz w:val="28"/>
                <w:szCs w:val="28"/>
              </w:rPr>
              <m:t xml:space="preserve"> 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color w:val="auto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Calibri"/>
                <w:color w:val="auto"/>
                <w:sz w:val="28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auto"/>
                <w:sz w:val="28"/>
                <w:szCs w:val="28"/>
              </w:rPr>
              <m:t>Y8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auto"/>
                <w:sz w:val="28"/>
                <w:szCs w:val="28"/>
                <w:lang w:val="en-US"/>
              </w:rPr>
              <m:t>MAX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auto"/>
                <w:sz w:val="28"/>
                <w:szCs w:val="28"/>
              </w:rPr>
              <m:t>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color w:val="auto"/>
            <w:sz w:val="28"/>
            <w:szCs w:val="28"/>
          </w:rPr>
          <m:t>×100</m:t>
        </m:r>
      </m:oMath>
      <w:r w:rsidR="00CF663A" w:rsidRPr="00FA4977">
        <w:rPr>
          <w:rFonts w:ascii="Times New Roman" w:eastAsia="Times New Roman" w:hAnsi="Times New Roman" w:cs="Times New Roman"/>
          <w:color w:val="auto"/>
          <w:sz w:val="28"/>
          <w:szCs w:val="28"/>
        </w:rPr>
        <w:t>, если:</w:t>
      </w:r>
    </w:p>
    <w:p w:rsidR="00CF663A" w:rsidRPr="00FA4977" w:rsidRDefault="00CF663A" w:rsidP="00CF663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977">
        <w:rPr>
          <w:rFonts w:ascii="Times New Roman" w:eastAsia="Times New Roman" w:hAnsi="Times New Roman" w:cs="Times New Roman"/>
          <w:color w:val="auto"/>
          <w:sz w:val="28"/>
          <w:szCs w:val="28"/>
        </w:rPr>
        <w:t>MAX8 - максимально возможное количество баллов, которое может получить ГАБС за показатель оценки качества управления расходами бюджета исходя из применимости показателей;</w:t>
      </w:r>
    </w:p>
    <w:p w:rsidR="00CF663A" w:rsidRPr="00FA4977" w:rsidRDefault="00CF663A" w:rsidP="00CF663A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977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Y</w:t>
      </w:r>
      <w:r w:rsidRPr="00FA4977">
        <w:rPr>
          <w:rFonts w:ascii="Times New Roman" w:eastAsia="Times New Roman" w:hAnsi="Times New Roman" w:cs="Times New Roman"/>
          <w:color w:val="auto"/>
          <w:sz w:val="28"/>
          <w:szCs w:val="28"/>
        </w:rPr>
        <w:t>8 = P8 + ... + P8</w:t>
      </w:r>
      <w:r w:rsidRPr="00FA4977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n</w:t>
      </w:r>
      <w:r w:rsidRPr="00FA4977">
        <w:rPr>
          <w:rFonts w:ascii="Times New Roman" w:eastAsia="Times New Roman" w:hAnsi="Times New Roman" w:cs="Times New Roman"/>
          <w:color w:val="auto"/>
          <w:sz w:val="28"/>
          <w:szCs w:val="28"/>
        </w:rPr>
        <w:t>, где:</w:t>
      </w:r>
    </w:p>
    <w:p w:rsidR="00CF663A" w:rsidRPr="00FA4977" w:rsidRDefault="00CF663A" w:rsidP="00CF663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977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Y</w:t>
      </w:r>
      <w:r w:rsidRPr="00FA4977">
        <w:rPr>
          <w:rFonts w:ascii="Times New Roman" w:eastAsia="Times New Roman" w:hAnsi="Times New Roman" w:cs="Times New Roman"/>
          <w:color w:val="auto"/>
          <w:sz w:val="28"/>
          <w:szCs w:val="28"/>
        </w:rPr>
        <w:t>8 – сумма баллов, полученных в результате оценки качества финансового менеджмента ГАБС, соответствующего ГАБС по каждому показателю;</w:t>
      </w:r>
    </w:p>
    <w:p w:rsidR="00CF663A" w:rsidRPr="00FA4977" w:rsidRDefault="00CF663A" w:rsidP="00CF663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977">
        <w:rPr>
          <w:rFonts w:ascii="Times New Roman" w:eastAsia="Times New Roman" w:hAnsi="Times New Roman" w:cs="Times New Roman"/>
          <w:color w:val="auto"/>
          <w:sz w:val="28"/>
          <w:szCs w:val="28"/>
        </w:rPr>
        <w:t>P8 – баллы по 1-му показателю оценки качества финансового менеджмента;</w:t>
      </w:r>
    </w:p>
    <w:p w:rsidR="00CF663A" w:rsidRPr="00FA4977" w:rsidRDefault="00CF663A" w:rsidP="00CF663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977">
        <w:rPr>
          <w:rFonts w:ascii="Times New Roman" w:eastAsia="Times New Roman" w:hAnsi="Times New Roman" w:cs="Times New Roman"/>
          <w:color w:val="auto"/>
          <w:sz w:val="28"/>
          <w:szCs w:val="28"/>
          <w:lang w:val="en-US"/>
        </w:rPr>
        <w:t>n</w:t>
      </w:r>
      <w:r w:rsidRPr="00FA497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– количество показателей оценки качества финансового менеджмента.</w:t>
      </w:r>
    </w:p>
    <w:p w:rsidR="00CF663A" w:rsidRDefault="00CF663A" w:rsidP="00CF663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497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Значение показателя за отчетный период при расчете оценки качества управления расходами бюджета указывается в единицах измерения с точностью </w:t>
      </w:r>
      <w:r w:rsidRPr="00FA4977"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>до второго десятичного знака после запятой.</w:t>
      </w:r>
    </w:p>
    <w:p w:rsidR="00CF663A" w:rsidRDefault="00CF663A" w:rsidP="00CF663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CF663A" w:rsidRDefault="00CF663A" w:rsidP="00CF663A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  <w:sectPr w:rsidR="00CF663A" w:rsidSect="00801305">
          <w:headerReference w:type="default" r:id="rId6"/>
          <w:pgSz w:w="11906" w:h="16838"/>
          <w:pgMar w:top="1134" w:right="707" w:bottom="1134" w:left="1701" w:header="709" w:footer="709" w:gutter="0"/>
          <w:cols w:space="708"/>
          <w:titlePg/>
          <w:docGrid w:linePitch="360"/>
        </w:sectPr>
      </w:pPr>
    </w:p>
    <w:p w:rsidR="00CF663A" w:rsidRPr="00260271" w:rsidRDefault="00CF663A" w:rsidP="00CF663A">
      <w:pPr>
        <w:autoSpaceDE w:val="0"/>
        <w:autoSpaceDN w:val="0"/>
        <w:adjustRightInd w:val="0"/>
        <w:ind w:left="10065"/>
        <w:rPr>
          <w:rFonts w:ascii="Times New Roman" w:hAnsi="Times New Roman"/>
          <w:sz w:val="28"/>
          <w:szCs w:val="28"/>
        </w:rPr>
      </w:pPr>
      <w:r w:rsidRPr="00260271">
        <w:rPr>
          <w:rFonts w:ascii="Times New Roman" w:hAnsi="Times New Roman"/>
          <w:sz w:val="28"/>
          <w:szCs w:val="28"/>
        </w:rPr>
        <w:lastRenderedPageBreak/>
        <w:t>Приложение к приложению 6.1</w:t>
      </w:r>
    </w:p>
    <w:p w:rsidR="00CF663A" w:rsidRPr="00260271" w:rsidRDefault="00CF663A" w:rsidP="00CF663A">
      <w:pPr>
        <w:autoSpaceDE w:val="0"/>
        <w:autoSpaceDN w:val="0"/>
        <w:adjustRightInd w:val="0"/>
        <w:ind w:left="10065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</w:pPr>
      <w:r w:rsidRPr="00175691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к Порядку </w:t>
      </w:r>
      <w:r w:rsidRPr="00260271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>проведения мониторинга качества финансового менеджмента главных распорядителей средств бюджета городского округа Фрязино, главных администраторов доходов бюджета городского округа Фрязино, главных администраторов источников финансирования дефицита бюджета городского округа Фрязино</w:t>
      </w:r>
    </w:p>
    <w:p w:rsidR="00CF663A" w:rsidRPr="009A25CA" w:rsidRDefault="00CF663A" w:rsidP="00CF663A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CF663A" w:rsidRPr="009A25CA" w:rsidRDefault="00CF663A" w:rsidP="00CF663A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CF663A" w:rsidRPr="009A25CA" w:rsidRDefault="00CF663A" w:rsidP="00CF663A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CF663A" w:rsidRPr="009A25CA" w:rsidRDefault="00CF663A" w:rsidP="00CF663A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CF663A" w:rsidRPr="009A25CA" w:rsidRDefault="00CF663A" w:rsidP="00CF663A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9A25CA">
        <w:rPr>
          <w:rFonts w:ascii="Times New Roman" w:hAnsi="Times New Roman"/>
          <w:sz w:val="26"/>
          <w:szCs w:val="26"/>
        </w:rPr>
        <w:t>ПОКАЗАТЕЛИ</w:t>
      </w:r>
    </w:p>
    <w:p w:rsidR="00CF663A" w:rsidRPr="009A25CA" w:rsidRDefault="00CF663A" w:rsidP="00CF663A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9A25CA">
        <w:rPr>
          <w:rFonts w:ascii="Times New Roman" w:hAnsi="Times New Roman"/>
          <w:sz w:val="26"/>
          <w:szCs w:val="26"/>
        </w:rPr>
        <w:t>оценки осуществления закупок товаров, работ и услуг для обеспечения</w:t>
      </w:r>
    </w:p>
    <w:p w:rsidR="00CF663A" w:rsidRPr="009A25CA" w:rsidRDefault="00CF663A" w:rsidP="00CF663A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9A25CA">
        <w:rPr>
          <w:rFonts w:ascii="Times New Roman" w:hAnsi="Times New Roman"/>
          <w:sz w:val="26"/>
          <w:szCs w:val="26"/>
        </w:rPr>
        <w:t>муниципальных нужд</w:t>
      </w:r>
    </w:p>
    <w:p w:rsidR="00CF663A" w:rsidRPr="009A25CA" w:rsidRDefault="00CF663A" w:rsidP="00CF663A">
      <w:pPr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a3"/>
        <w:tblW w:w="15055" w:type="dxa"/>
        <w:tblInd w:w="10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722"/>
        <w:gridCol w:w="3119"/>
        <w:gridCol w:w="1276"/>
        <w:gridCol w:w="2013"/>
        <w:gridCol w:w="1276"/>
        <w:gridCol w:w="2522"/>
        <w:gridCol w:w="1418"/>
      </w:tblGrid>
      <w:tr w:rsidR="00CF663A" w:rsidRPr="009A25CA" w:rsidTr="0046390C">
        <w:trPr>
          <w:trHeight w:val="1134"/>
          <w:tblHeader/>
        </w:trPr>
        <w:tc>
          <w:tcPr>
            <w:tcW w:w="709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п</w:t>
            </w:r>
            <w:r w:rsidRPr="009A25CA">
              <w:rPr>
                <w:rFonts w:ascii="Times New Roman" w:hAnsi="Times New Roman"/>
                <w:sz w:val="26"/>
                <w:szCs w:val="26"/>
                <w:lang w:val="en-US"/>
              </w:rPr>
              <w:t>/</w:t>
            </w:r>
            <w:r w:rsidRPr="009A25CA">
              <w:rPr>
                <w:rFonts w:ascii="Times New Roman" w:hAnsi="Times New Roman"/>
                <w:sz w:val="26"/>
                <w:szCs w:val="26"/>
              </w:rPr>
              <w:t>п</w:t>
            </w:r>
          </w:p>
        </w:tc>
        <w:tc>
          <w:tcPr>
            <w:tcW w:w="2722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119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Расчет показателя</w:t>
            </w:r>
          </w:p>
        </w:tc>
        <w:tc>
          <w:tcPr>
            <w:tcW w:w="1276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013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Параметры определения значения показателя</w:t>
            </w:r>
          </w:p>
        </w:tc>
        <w:tc>
          <w:tcPr>
            <w:tcW w:w="1276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Уровень баллов</w:t>
            </w:r>
          </w:p>
        </w:tc>
        <w:tc>
          <w:tcPr>
            <w:tcW w:w="2522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Комментарий</w:t>
            </w:r>
          </w:p>
        </w:tc>
        <w:tc>
          <w:tcPr>
            <w:tcW w:w="1418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Период проведения мониторинга</w:t>
            </w:r>
          </w:p>
        </w:tc>
      </w:tr>
    </w:tbl>
    <w:p w:rsidR="00CF663A" w:rsidRPr="009A25CA" w:rsidRDefault="00CF663A" w:rsidP="00CF663A">
      <w:pPr>
        <w:autoSpaceDE w:val="0"/>
        <w:autoSpaceDN w:val="0"/>
        <w:adjustRightInd w:val="0"/>
        <w:jc w:val="both"/>
        <w:rPr>
          <w:rFonts w:ascii="Times New Roman" w:hAnsi="Times New Roman"/>
          <w:sz w:val="2"/>
          <w:szCs w:val="2"/>
        </w:rPr>
      </w:pPr>
    </w:p>
    <w:tbl>
      <w:tblPr>
        <w:tblStyle w:val="a3"/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722"/>
        <w:gridCol w:w="3119"/>
        <w:gridCol w:w="1276"/>
        <w:gridCol w:w="2013"/>
        <w:gridCol w:w="1276"/>
        <w:gridCol w:w="2522"/>
        <w:gridCol w:w="1418"/>
      </w:tblGrid>
      <w:tr w:rsidR="00CF663A" w:rsidRPr="009A25CA" w:rsidTr="0046390C">
        <w:trPr>
          <w:trHeight w:val="336"/>
          <w:tblHeader/>
        </w:trPr>
        <w:tc>
          <w:tcPr>
            <w:tcW w:w="709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722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119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013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522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18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CF663A" w:rsidRPr="009A25CA" w:rsidTr="0046390C">
        <w:tc>
          <w:tcPr>
            <w:tcW w:w="709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722" w:type="dxa"/>
          </w:tcPr>
          <w:p w:rsidR="00CF663A" w:rsidRPr="009F7F9C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F7F9C">
              <w:rPr>
                <w:rFonts w:ascii="Times New Roman" w:hAnsi="Times New Roman"/>
                <w:sz w:val="26"/>
                <w:szCs w:val="26"/>
              </w:rPr>
              <w:t xml:space="preserve">Полнота принятия </w:t>
            </w:r>
          </w:p>
          <w:p w:rsidR="00CF663A" w:rsidRPr="009F7F9C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F7F9C">
              <w:rPr>
                <w:rFonts w:ascii="Times New Roman" w:hAnsi="Times New Roman"/>
                <w:sz w:val="26"/>
                <w:szCs w:val="26"/>
              </w:rPr>
              <w:t xml:space="preserve">БО, связанных  </w:t>
            </w:r>
          </w:p>
          <w:p w:rsidR="00CF663A" w:rsidRPr="009F7F9C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F7F9C">
              <w:rPr>
                <w:rFonts w:ascii="Times New Roman" w:hAnsi="Times New Roman"/>
                <w:sz w:val="26"/>
                <w:szCs w:val="26"/>
              </w:rPr>
              <w:t xml:space="preserve">с закупкой </w:t>
            </w:r>
          </w:p>
          <w:p w:rsidR="00CF663A" w:rsidRPr="009F7F9C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F7F9C">
              <w:rPr>
                <w:rFonts w:ascii="Times New Roman" w:hAnsi="Times New Roman"/>
                <w:sz w:val="26"/>
                <w:szCs w:val="26"/>
              </w:rPr>
              <w:t xml:space="preserve">товаров, работ, </w:t>
            </w:r>
          </w:p>
          <w:p w:rsidR="00CF663A" w:rsidRPr="009F7F9C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F7F9C">
              <w:rPr>
                <w:rFonts w:ascii="Times New Roman" w:hAnsi="Times New Roman"/>
                <w:sz w:val="26"/>
                <w:szCs w:val="26"/>
              </w:rPr>
              <w:t xml:space="preserve">услуг,  </w:t>
            </w:r>
          </w:p>
          <w:p w:rsidR="00CF663A" w:rsidRPr="009F7F9C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F7F9C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отчетном 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F7F9C">
              <w:rPr>
                <w:rFonts w:ascii="Times New Roman" w:hAnsi="Times New Roman"/>
                <w:sz w:val="26"/>
                <w:szCs w:val="26"/>
              </w:rPr>
              <w:t>периоде</w:t>
            </w:r>
          </w:p>
        </w:tc>
        <w:tc>
          <w:tcPr>
            <w:tcW w:w="3119" w:type="dxa"/>
          </w:tcPr>
          <w:p w:rsidR="00CF663A" w:rsidRPr="009A25CA" w:rsidRDefault="002863F4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6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 w:val="26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bo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 w:val="26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V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d</m:t>
                      </m:r>
                    </m:sub>
                  </m:sSub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×100</m:t>
              </m:r>
            </m:oMath>
            <w:r w:rsidR="00CF663A" w:rsidRPr="009A25CA">
              <w:rPr>
                <w:rFonts w:ascii="Times New Roman" w:hAnsi="Times New Roman"/>
                <w:sz w:val="26"/>
                <w:szCs w:val="26"/>
              </w:rPr>
              <w:t>, где:</w:t>
            </w:r>
          </w:p>
          <w:p w:rsidR="00CF663A" w:rsidRPr="009A25CA" w:rsidRDefault="002863F4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bo</m:t>
                  </m:r>
                </m:sub>
              </m:sSub>
            </m:oMath>
            <w:r w:rsidR="00CF663A" w:rsidRPr="009A25CA">
              <w:rPr>
                <w:rFonts w:ascii="Times New Roman" w:hAnsi="Times New Roman"/>
                <w:sz w:val="26"/>
                <w:szCs w:val="26"/>
              </w:rPr>
              <w:t xml:space="preserve"> - </w:t>
            </w:r>
            <w:r w:rsidR="00CF663A" w:rsidRPr="009F7F9C">
              <w:rPr>
                <w:rFonts w:ascii="Times New Roman" w:hAnsi="Times New Roman"/>
                <w:sz w:val="26"/>
                <w:szCs w:val="26"/>
              </w:rPr>
              <w:t xml:space="preserve">объем принятых ПБС БО, связанных с закупкой товаров, работ, </w:t>
            </w:r>
            <w:proofErr w:type="gramStart"/>
            <w:r w:rsidR="00CF663A" w:rsidRPr="009F7F9C">
              <w:rPr>
                <w:rFonts w:ascii="Times New Roman" w:hAnsi="Times New Roman"/>
                <w:sz w:val="26"/>
                <w:szCs w:val="26"/>
              </w:rPr>
              <w:lastRenderedPageBreak/>
              <w:t>услуг,  по</w:t>
            </w:r>
            <w:proofErr w:type="gramEnd"/>
            <w:r w:rsidR="00CF663A" w:rsidRPr="009F7F9C">
              <w:rPr>
                <w:rFonts w:ascii="Times New Roman" w:hAnsi="Times New Roman"/>
                <w:sz w:val="26"/>
                <w:szCs w:val="26"/>
              </w:rPr>
              <w:t xml:space="preserve"> состоянию на конец отчетного периода</w:t>
            </w:r>
            <w:r w:rsidR="00CF663A" w:rsidRPr="009A25CA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F663A" w:rsidRPr="009F7F9C" w:rsidRDefault="002863F4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d</m:t>
                  </m:r>
                </m:sub>
              </m:sSub>
            </m:oMath>
            <w:r w:rsidR="00CF663A" w:rsidRPr="009A25CA">
              <w:rPr>
                <w:rFonts w:ascii="Times New Roman" w:hAnsi="Times New Roman"/>
                <w:sz w:val="26"/>
                <w:szCs w:val="26"/>
              </w:rPr>
              <w:t xml:space="preserve"> - </w:t>
            </w:r>
            <w:r w:rsidR="00CF663A" w:rsidRPr="009F7F9C">
              <w:rPr>
                <w:rFonts w:ascii="Times New Roman" w:hAnsi="Times New Roman"/>
                <w:sz w:val="26"/>
                <w:szCs w:val="26"/>
              </w:rPr>
              <w:t xml:space="preserve">объем доведенных  </w:t>
            </w:r>
          </w:p>
          <w:p w:rsidR="00CF663A" w:rsidRPr="009F7F9C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F7F9C">
              <w:rPr>
                <w:rFonts w:ascii="Times New Roman" w:hAnsi="Times New Roman"/>
                <w:sz w:val="26"/>
                <w:szCs w:val="26"/>
              </w:rPr>
              <w:t xml:space="preserve">до ПБС ЛБО на закупку </w:t>
            </w:r>
          </w:p>
          <w:p w:rsidR="00CF663A" w:rsidRPr="009F7F9C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F7F9C">
              <w:rPr>
                <w:rFonts w:ascii="Times New Roman" w:hAnsi="Times New Roman"/>
                <w:sz w:val="26"/>
                <w:szCs w:val="26"/>
              </w:rPr>
              <w:t xml:space="preserve">товаров, работ, услуг,  </w:t>
            </w:r>
          </w:p>
          <w:p w:rsidR="00CF663A" w:rsidRPr="009F7F9C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F7F9C">
              <w:rPr>
                <w:rFonts w:ascii="Times New Roman" w:hAnsi="Times New Roman"/>
                <w:sz w:val="26"/>
                <w:szCs w:val="26"/>
              </w:rPr>
              <w:t xml:space="preserve">по состоянию на конец 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F7F9C">
              <w:rPr>
                <w:rFonts w:ascii="Times New Roman" w:hAnsi="Times New Roman"/>
                <w:sz w:val="26"/>
                <w:szCs w:val="26"/>
              </w:rPr>
              <w:t>отчетного периода</w:t>
            </w:r>
          </w:p>
        </w:tc>
        <w:tc>
          <w:tcPr>
            <w:tcW w:w="1276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013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9A25CA">
              <w:rPr>
                <w:rFonts w:ascii="Times New Roman" w:eastAsiaTheme="minorEastAsia" w:hAnsi="Times New Roman"/>
                <w:sz w:val="26"/>
                <w:szCs w:val="26"/>
              </w:rPr>
              <w:t>При мониторинге 1 квартала:</w:t>
            </w:r>
          </w:p>
          <w:p w:rsidR="00CF663A" w:rsidRPr="009A25CA" w:rsidRDefault="002863F4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CF663A" w:rsidRPr="009A25CA">
              <w:rPr>
                <w:rFonts w:ascii="Times New Roman" w:hAnsi="Times New Roman"/>
                <w:sz w:val="26"/>
                <w:szCs w:val="26"/>
              </w:rPr>
              <w:t xml:space="preserve"> ˂ 10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 xml:space="preserve">10 ≤ </w:t>
            </w: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</m:oMath>
            <w:r w:rsidRPr="009A25CA">
              <w:rPr>
                <w:rFonts w:ascii="Times New Roman" w:hAnsi="Times New Roman"/>
                <w:sz w:val="26"/>
                <w:szCs w:val="26"/>
              </w:rPr>
              <w:t xml:space="preserve"> ≤ 15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>15 &lt;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Pr="009A25CA">
              <w:rPr>
                <w:rFonts w:ascii="Times New Roman" w:hAnsi="Times New Roman"/>
                <w:sz w:val="26"/>
                <w:szCs w:val="26"/>
              </w:rPr>
              <w:t xml:space="preserve">  &lt; 20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20 ≤ Р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9A25CA">
              <w:rPr>
                <w:rFonts w:ascii="Times New Roman" w:eastAsiaTheme="minorEastAsia" w:hAnsi="Times New Roman"/>
                <w:sz w:val="26"/>
                <w:szCs w:val="26"/>
              </w:rPr>
              <w:t xml:space="preserve">При мониторинге </w:t>
            </w:r>
            <w:r>
              <w:rPr>
                <w:rFonts w:ascii="Times New Roman" w:eastAsiaTheme="minorEastAsia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eastAsiaTheme="minorEastAsia" w:hAnsi="Times New Roman"/>
                <w:sz w:val="26"/>
                <w:szCs w:val="26"/>
              </w:rPr>
              <w:t>за полугодие:</w:t>
            </w:r>
          </w:p>
          <w:p w:rsidR="00CF663A" w:rsidRPr="009A25CA" w:rsidRDefault="002863F4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CF663A" w:rsidRPr="009A25CA">
              <w:rPr>
                <w:rFonts w:ascii="Times New Roman" w:hAnsi="Times New Roman"/>
                <w:sz w:val="26"/>
                <w:szCs w:val="26"/>
              </w:rPr>
              <w:t xml:space="preserve"> ˂ 50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 xml:space="preserve">50 ≤ </w:t>
            </w: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</m:oMath>
            <w:r w:rsidRPr="009A25CA">
              <w:rPr>
                <w:rFonts w:ascii="Times New Roman" w:hAnsi="Times New Roman"/>
                <w:sz w:val="26"/>
                <w:szCs w:val="26"/>
              </w:rPr>
              <w:t xml:space="preserve"> ≤ 55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55 &lt;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Pr="009A25CA">
              <w:rPr>
                <w:rFonts w:ascii="Times New Roman" w:hAnsi="Times New Roman"/>
                <w:sz w:val="26"/>
                <w:szCs w:val="26"/>
              </w:rPr>
              <w:t xml:space="preserve">  &lt; 60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60 ≤ Р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6"/>
                <w:szCs w:val="26"/>
              </w:rPr>
            </w:pPr>
            <w:r w:rsidRPr="009A25CA">
              <w:rPr>
                <w:rFonts w:ascii="Times New Roman" w:eastAsiaTheme="minorEastAsia" w:hAnsi="Times New Roman"/>
                <w:sz w:val="26"/>
                <w:szCs w:val="26"/>
              </w:rPr>
              <w:t xml:space="preserve">При мониторинге </w:t>
            </w:r>
            <w:r>
              <w:rPr>
                <w:rFonts w:ascii="Times New Roman" w:eastAsiaTheme="minorEastAsia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eastAsiaTheme="minorEastAsia" w:hAnsi="Times New Roman"/>
                <w:sz w:val="26"/>
                <w:szCs w:val="26"/>
              </w:rPr>
              <w:t xml:space="preserve">за 9 месяцев </w:t>
            </w:r>
            <w:r>
              <w:rPr>
                <w:rFonts w:ascii="Times New Roman" w:eastAsiaTheme="minorEastAsia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eastAsiaTheme="minorEastAsia" w:hAnsi="Times New Roman"/>
                <w:sz w:val="26"/>
                <w:szCs w:val="26"/>
              </w:rPr>
              <w:t>и год:</w:t>
            </w:r>
          </w:p>
          <w:p w:rsidR="00CF663A" w:rsidRPr="009A25CA" w:rsidRDefault="002863F4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CF663A" w:rsidRPr="009A25CA">
              <w:rPr>
                <w:rFonts w:ascii="Times New Roman" w:hAnsi="Times New Roman"/>
                <w:sz w:val="26"/>
                <w:szCs w:val="26"/>
              </w:rPr>
              <w:t xml:space="preserve"> ˂ 30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 xml:space="preserve">30 ≤ </w:t>
            </w: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</m:oMath>
            <w:r w:rsidRPr="009A25CA">
              <w:rPr>
                <w:rFonts w:ascii="Times New Roman" w:hAnsi="Times New Roman"/>
                <w:sz w:val="26"/>
                <w:szCs w:val="26"/>
              </w:rPr>
              <w:t xml:space="preserve"> ≤ 60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60 &lt;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sz w:val="26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Pr="009A25CA">
              <w:rPr>
                <w:rFonts w:ascii="Times New Roman" w:hAnsi="Times New Roman"/>
                <w:sz w:val="26"/>
                <w:szCs w:val="26"/>
              </w:rPr>
              <w:t xml:space="preserve">  &lt;80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80 ≤ Р</w:t>
            </w:r>
          </w:p>
        </w:tc>
        <w:tc>
          <w:tcPr>
            <w:tcW w:w="1276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F663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4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>7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F663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4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7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F663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F663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4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7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22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Значение показателя 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 xml:space="preserve">отражает риски неисполнения бюджетных ассигнований </w:t>
            </w:r>
            <w:r w:rsidRPr="009A25CA">
              <w:rPr>
                <w:rFonts w:ascii="Times New Roman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текущем </w:t>
            </w: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Pr="009A25CA">
              <w:rPr>
                <w:rFonts w:ascii="Times New Roman" w:hAnsi="Times New Roman"/>
                <w:sz w:val="26"/>
                <w:szCs w:val="26"/>
              </w:rPr>
              <w:t>инансовом году в связи с несвоевреме</w:t>
            </w: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9A25CA">
              <w:rPr>
                <w:rFonts w:ascii="Times New Roman" w:hAnsi="Times New Roman"/>
                <w:sz w:val="26"/>
                <w:szCs w:val="26"/>
              </w:rPr>
              <w:t>ным заключением государственных контрактов на закупку товаров, работ, услуг, а также качество контроля за своевременностью принятия БО ПБС и КУ.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 xml:space="preserve">Целевым 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9A25CA">
              <w:rPr>
                <w:rFonts w:ascii="Times New Roman" w:hAnsi="Times New Roman"/>
                <w:sz w:val="26"/>
                <w:szCs w:val="26"/>
              </w:rPr>
              <w:t xml:space="preserve">риентиром для ГАБС является уровень принятых БО, связанных </w:t>
            </w:r>
            <w:r w:rsidRPr="009A25CA">
              <w:rPr>
                <w:rFonts w:ascii="Times New Roman" w:hAnsi="Times New Roman"/>
                <w:sz w:val="26"/>
                <w:szCs w:val="26"/>
              </w:rPr>
              <w:br/>
              <w:t xml:space="preserve">с закупкой товаров, работ, услуг, позволяющий равномерно </w:t>
            </w:r>
            <w:r w:rsidRPr="009A25CA">
              <w:rPr>
                <w:rFonts w:ascii="Times New Roman" w:hAnsi="Times New Roman"/>
                <w:sz w:val="26"/>
                <w:szCs w:val="26"/>
              </w:rPr>
              <w:br/>
              <w:t>и в полном объеме исполнять предусмотренные бюджетные ассигнования</w:t>
            </w:r>
          </w:p>
        </w:tc>
        <w:tc>
          <w:tcPr>
            <w:tcW w:w="1418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Годовой/ </w:t>
            </w:r>
            <w:proofErr w:type="spellStart"/>
            <w:r w:rsidRPr="009A25CA">
              <w:rPr>
                <w:rFonts w:ascii="Times New Roman" w:hAnsi="Times New Roman"/>
                <w:sz w:val="26"/>
                <w:szCs w:val="26"/>
              </w:rPr>
              <w:t>ежеквар-тальный</w:t>
            </w:r>
            <w:proofErr w:type="spellEnd"/>
          </w:p>
        </w:tc>
      </w:tr>
      <w:tr w:rsidR="00CF663A" w:rsidRPr="009A25CA" w:rsidTr="0046390C">
        <w:tc>
          <w:tcPr>
            <w:tcW w:w="709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722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 xml:space="preserve">Наличие нарушений </w:t>
            </w:r>
            <w:r w:rsidRPr="009A25CA">
              <w:rPr>
                <w:rFonts w:ascii="Times New Roman" w:hAnsi="Times New Roman"/>
                <w:sz w:val="26"/>
                <w:szCs w:val="26"/>
              </w:rPr>
              <w:br/>
              <w:t xml:space="preserve">в сфере закупок </w:t>
            </w:r>
            <w:r w:rsidRPr="009A25CA">
              <w:rPr>
                <w:rFonts w:ascii="Times New Roman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 части обоснования закупок и исполнения контрактов, </w:t>
            </w: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9A25CA">
              <w:rPr>
                <w:rFonts w:ascii="Times New Roman" w:hAnsi="Times New Roman"/>
                <w:sz w:val="26"/>
                <w:szCs w:val="26"/>
              </w:rPr>
              <w:t>ыявленных в ходе внутреннего финансового аудита</w:t>
            </w:r>
          </w:p>
        </w:tc>
        <w:tc>
          <w:tcPr>
            <w:tcW w:w="3119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P</w:t>
            </w:r>
            <w:r w:rsidRPr="009A25CA">
              <w:rPr>
                <w:rFonts w:ascii="Times New Roman" w:hAnsi="Times New Roman"/>
                <w:sz w:val="26"/>
                <w:szCs w:val="26"/>
              </w:rPr>
              <w:t xml:space="preserve"> = N</w:t>
            </w:r>
            <w:r w:rsidRPr="009A25CA">
              <w:rPr>
                <w:rFonts w:ascii="Times New Roman" w:hAnsi="Times New Roman"/>
                <w:sz w:val="26"/>
                <w:szCs w:val="26"/>
                <w:lang w:val="en-US"/>
              </w:rPr>
              <w:t>z</w:t>
            </w:r>
            <w:r w:rsidRPr="009A25CA">
              <w:rPr>
                <w:rFonts w:ascii="Times New Roman" w:hAnsi="Times New Roman"/>
                <w:sz w:val="26"/>
                <w:szCs w:val="26"/>
              </w:rPr>
              <w:t>, где: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A25CA">
              <w:rPr>
                <w:rFonts w:ascii="Times New Roman" w:hAnsi="Times New Roman"/>
                <w:sz w:val="26"/>
                <w:szCs w:val="26"/>
                <w:lang w:val="en-US"/>
              </w:rPr>
              <w:t>Nz</w:t>
            </w:r>
            <w:proofErr w:type="spellEnd"/>
            <w:r w:rsidRPr="009A25CA">
              <w:rPr>
                <w:rFonts w:ascii="Times New Roman" w:hAnsi="Times New Roman"/>
                <w:sz w:val="26"/>
                <w:szCs w:val="26"/>
              </w:rPr>
              <w:t xml:space="preserve"> – количество </w:t>
            </w: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нарушений в сфере закупок в части обоснования закупок </w:t>
            </w:r>
            <w:r w:rsidRPr="009A25CA">
              <w:rPr>
                <w:rFonts w:ascii="Times New Roman" w:hAnsi="Times New Roman"/>
                <w:sz w:val="26"/>
                <w:szCs w:val="26"/>
              </w:rPr>
              <w:br/>
              <w:t>и исполнения контрактов, выявленных в ходе внутреннего финансового аудита</w:t>
            </w:r>
            <w:r w:rsidRPr="009A25CA">
              <w:rPr>
                <w:rFonts w:ascii="Times New Roman" w:hAnsi="Times New Roman"/>
                <w:sz w:val="28"/>
                <w:szCs w:val="28"/>
              </w:rPr>
              <w:t xml:space="preserve"> в отчетном периоде</w:t>
            </w:r>
          </w:p>
          <w:p w:rsidR="00CF663A" w:rsidRPr="009A25CA" w:rsidRDefault="00CF663A" w:rsidP="0046390C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CF663A" w:rsidRPr="009A25CA" w:rsidRDefault="00CF663A" w:rsidP="0046390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>балл</w:t>
            </w:r>
          </w:p>
        </w:tc>
        <w:tc>
          <w:tcPr>
            <w:tcW w:w="2013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Р ˃ 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522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 xml:space="preserve">Негативным считается наличие </w:t>
            </w: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нарушений </w:t>
            </w:r>
            <w:r w:rsidRPr="009A25CA">
              <w:rPr>
                <w:rFonts w:ascii="Times New Roman" w:hAnsi="Times New Roman"/>
                <w:sz w:val="26"/>
                <w:szCs w:val="26"/>
              </w:rPr>
              <w:br/>
              <w:t xml:space="preserve">в сфере закупок </w:t>
            </w:r>
            <w:r w:rsidRPr="009A25CA">
              <w:rPr>
                <w:rFonts w:ascii="Times New Roman" w:hAnsi="Times New Roman"/>
                <w:sz w:val="26"/>
                <w:szCs w:val="26"/>
              </w:rPr>
              <w:br/>
              <w:t xml:space="preserve">в части обоснования закупок и исполнения контрактов, выявленных </w:t>
            </w:r>
            <w:r w:rsidRPr="009A25CA">
              <w:rPr>
                <w:rFonts w:ascii="Times New Roman" w:hAnsi="Times New Roman"/>
                <w:sz w:val="26"/>
                <w:szCs w:val="26"/>
              </w:rPr>
              <w:br/>
              <w:t>в ходе внутреннего финансового аудита</w:t>
            </w:r>
          </w:p>
        </w:tc>
        <w:tc>
          <w:tcPr>
            <w:tcW w:w="1418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>Годовой</w:t>
            </w:r>
          </w:p>
        </w:tc>
      </w:tr>
      <w:tr w:rsidR="00CF663A" w:rsidRPr="009A25CA" w:rsidTr="0046390C">
        <w:tc>
          <w:tcPr>
            <w:tcW w:w="709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722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 xml:space="preserve">Отсутствие жалоб на действия ГАБС и подведомственных КУ, признанных обоснованными или частично обоснованными,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hAnsi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3119" w:type="dxa"/>
          </w:tcPr>
          <w:p w:rsidR="00CF663A" w:rsidRPr="009A25CA" w:rsidRDefault="002863F4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CF663A" w:rsidRPr="009A25CA">
              <w:rPr>
                <w:rFonts w:ascii="Times New Roman" w:hAnsi="Times New Roman"/>
                <w:sz w:val="26"/>
                <w:szCs w:val="26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sz w:val="26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∑</m:t>
                  </m:r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∑с</m:t>
                  </m:r>
                </m:den>
              </m:f>
            </m:oMath>
            <w:r w:rsidR="00CF663A" w:rsidRPr="009A25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F663A" w:rsidRPr="009A25CA">
              <w:rPr>
                <w:rFonts w:ascii="Times New Roman" w:hAnsi="Times New Roman"/>
                <w:sz w:val="20"/>
                <w:szCs w:val="20"/>
              </w:rPr>
              <w:t>Х</w:t>
            </w:r>
            <w:r w:rsidR="00CF663A" w:rsidRPr="009A25CA">
              <w:rPr>
                <w:rFonts w:ascii="Times New Roman" w:hAnsi="Times New Roman"/>
                <w:sz w:val="26"/>
                <w:szCs w:val="26"/>
              </w:rPr>
              <w:t xml:space="preserve"> 100, где: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  <w:lang w:val="en-US"/>
              </w:rPr>
              <w:t>l</w:t>
            </w:r>
            <w:r w:rsidRPr="009A25CA">
              <w:rPr>
                <w:rFonts w:ascii="Times New Roman" w:hAnsi="Times New Roman"/>
                <w:sz w:val="26"/>
                <w:szCs w:val="26"/>
              </w:rPr>
              <w:t xml:space="preserve"> – количество жалоб в ФАС к ГАБС и подведомственным КУ, признанных обоснованными (частично обоснованными), размещенных в ЕИС поданных в ходе осуществления конкурентных закупок,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hAnsi="Times New Roman"/>
                <w:sz w:val="26"/>
                <w:szCs w:val="26"/>
              </w:rPr>
              <w:t>с первым годом финансового обеспечения, совпадающим с годом расчета показателя, в том числе, поданные до начала указанного года;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 – количество размещенных ГАБС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hAnsi="Times New Roman"/>
                <w:sz w:val="26"/>
                <w:szCs w:val="26"/>
              </w:rPr>
              <w:t xml:space="preserve">и подведомственными КУ в ЕИС конкурентных извещений о закупках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hAnsi="Times New Roman"/>
                <w:sz w:val="26"/>
                <w:szCs w:val="26"/>
              </w:rPr>
              <w:t>с первым годом финансового обеспечения, совпадающим с годом расчета показателя, включая закупки, извещения об осуществлении которых размещены до начала указанного года</w:t>
            </w:r>
          </w:p>
        </w:tc>
        <w:tc>
          <w:tcPr>
            <w:tcW w:w="1276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013" w:type="dxa"/>
          </w:tcPr>
          <w:p w:rsidR="00CF663A" w:rsidRPr="009A25CA" w:rsidRDefault="00CF663A" w:rsidP="0046390C">
            <w:pPr>
              <w:pStyle w:val="a4"/>
              <w:spacing w:before="0" w:beforeAutospacing="0" w:after="0" w:afterAutospacing="0" w:line="288" w:lineRule="atLeast"/>
              <w:jc w:val="center"/>
              <w:rPr>
                <w:sz w:val="26"/>
                <w:szCs w:val="26"/>
              </w:rPr>
            </w:pPr>
            <w:r w:rsidRPr="009A25CA">
              <w:rPr>
                <w:sz w:val="26"/>
                <w:szCs w:val="26"/>
              </w:rPr>
              <w:t xml:space="preserve">P </w:t>
            </w:r>
            <w:proofErr w:type="gramStart"/>
            <w:r w:rsidRPr="009A25CA">
              <w:rPr>
                <w:sz w:val="26"/>
                <w:szCs w:val="26"/>
              </w:rPr>
              <w:t>&lt; 2</w:t>
            </w:r>
            <w:proofErr w:type="gramEnd"/>
            <w:r w:rsidRPr="009A25CA">
              <w:rPr>
                <w:sz w:val="26"/>
                <w:szCs w:val="26"/>
              </w:rPr>
              <w:t>,1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2,1 &lt;= P &lt;= 2,4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2,4 &lt;= P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highlight w:val="green"/>
              </w:rPr>
            </w:pP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highlight w:val="green"/>
              </w:rPr>
            </w:pPr>
          </w:p>
        </w:tc>
        <w:tc>
          <w:tcPr>
            <w:tcW w:w="1276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5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2522" w:type="dxa"/>
          </w:tcPr>
          <w:p w:rsidR="00CF663A" w:rsidRPr="009A25CA" w:rsidRDefault="00CF663A" w:rsidP="0046390C">
            <w:pPr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Негативно расценивается наличие фактов нарушений требований законодательства о контрактной системе. Высокая концентрация количества жалоб на действия заказчиков</w:t>
            </w:r>
          </w:p>
          <w:p w:rsidR="00CF663A" w:rsidRPr="009A25CA" w:rsidRDefault="00CF663A" w:rsidP="0046390C">
            <w:pPr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негативно влияет на закупочную деятельность, приводит</w:t>
            </w:r>
          </w:p>
          <w:p w:rsidR="00CF663A" w:rsidRPr="009A25CA" w:rsidRDefault="00CF663A" w:rsidP="0046390C">
            <w:pPr>
              <w:rPr>
                <w:rFonts w:ascii="Times New Roman" w:hAnsi="Times New Roman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к затягиванию сроков</w:t>
            </w:r>
            <w:r w:rsidRPr="009A25CA">
              <w:rPr>
                <w:rFonts w:ascii="Times New Roman" w:hAnsi="Times New Roman"/>
              </w:rPr>
              <w:t xml:space="preserve"> проведения закупок, а также </w:t>
            </w:r>
            <w:r>
              <w:rPr>
                <w:rFonts w:ascii="Times New Roman" w:hAnsi="Times New Roman"/>
              </w:rPr>
              <w:br/>
            </w:r>
            <w:r w:rsidRPr="009A25CA">
              <w:rPr>
                <w:rFonts w:ascii="Times New Roman" w:hAnsi="Times New Roman"/>
              </w:rPr>
              <w:t>к их отмене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highlight w:val="green"/>
              </w:rPr>
            </w:pPr>
          </w:p>
        </w:tc>
        <w:tc>
          <w:tcPr>
            <w:tcW w:w="1418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>Годовой</w:t>
            </w:r>
          </w:p>
        </w:tc>
      </w:tr>
      <w:tr w:rsidR="00CF663A" w:rsidRPr="009A25CA" w:rsidTr="0046390C">
        <w:tc>
          <w:tcPr>
            <w:tcW w:w="709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2722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 xml:space="preserve">Доля стоимости контрактов ГАБС и подведомственных КУ, заключенных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hAnsi="Times New Roman"/>
                <w:sz w:val="26"/>
                <w:szCs w:val="26"/>
              </w:rPr>
              <w:t xml:space="preserve">с единственным поставщиком (подрядчиком, исполнителем)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hAnsi="Times New Roman"/>
                <w:sz w:val="26"/>
                <w:szCs w:val="26"/>
              </w:rPr>
              <w:t xml:space="preserve">по результатам несостоявшихся конкурентных способов определения поставщиков (подрядчиков, исполнителей)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>в отчетном периоде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19" w:type="dxa"/>
          </w:tcPr>
          <w:p w:rsidR="00CF663A" w:rsidRPr="009A25CA" w:rsidRDefault="002863F4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6"/>
                      <w:szCs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CF663A" w:rsidRPr="009A25CA">
              <w:rPr>
                <w:rFonts w:ascii="Times New Roman" w:hAnsi="Times New Roman"/>
                <w:sz w:val="26"/>
                <w:szCs w:val="26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sz w:val="26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Ai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Вi</m:t>
                  </m:r>
                </m:den>
              </m:f>
            </m:oMath>
            <w:r w:rsidR="00CF663A" w:rsidRPr="009A25CA">
              <w:rPr>
                <w:rFonts w:ascii="Times New Roman" w:hAnsi="Times New Roman"/>
                <w:sz w:val="26"/>
                <w:szCs w:val="26"/>
              </w:rPr>
              <w:t xml:space="preserve"> Х 100, где: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A25CA">
              <w:rPr>
                <w:rFonts w:ascii="Times New Roman" w:hAnsi="Times New Roman"/>
                <w:sz w:val="26"/>
                <w:szCs w:val="26"/>
              </w:rPr>
              <w:t>Ai</w:t>
            </w:r>
            <w:proofErr w:type="spellEnd"/>
            <w:r w:rsidRPr="009A25CA">
              <w:rPr>
                <w:rFonts w:ascii="Times New Roman" w:hAnsi="Times New Roman"/>
                <w:sz w:val="26"/>
                <w:szCs w:val="26"/>
              </w:rPr>
              <w:t xml:space="preserve"> – сумма цен контрактов, заключенных ГАБС и подведомственных КУ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hAnsi="Times New Roman"/>
                <w:sz w:val="26"/>
                <w:szCs w:val="26"/>
              </w:rPr>
              <w:t>с единственным поставщиком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A25CA">
              <w:rPr>
                <w:rFonts w:ascii="Times New Roman" w:hAnsi="Times New Roman"/>
                <w:sz w:val="26"/>
                <w:szCs w:val="26"/>
              </w:rPr>
              <w:t xml:space="preserve">(подрядчиком, исполнителем),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hAnsi="Times New Roman"/>
                <w:sz w:val="26"/>
                <w:szCs w:val="26"/>
              </w:rPr>
              <w:t xml:space="preserve">в соответствии с пунктом 25 части 1 статьи 93 44-ФЗ,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hAnsi="Times New Roman"/>
                <w:sz w:val="26"/>
                <w:szCs w:val="26"/>
              </w:rPr>
              <w:t xml:space="preserve">в период с 1 января года расчета результата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>по 31 декабря года расчета результата;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9A25CA">
              <w:rPr>
                <w:rFonts w:ascii="Times New Roman" w:hAnsi="Times New Roman"/>
                <w:sz w:val="26"/>
                <w:szCs w:val="26"/>
              </w:rPr>
              <w:t>Вi</w:t>
            </w:r>
            <w:proofErr w:type="spellEnd"/>
            <w:r w:rsidRPr="009A25CA">
              <w:rPr>
                <w:rFonts w:ascii="Times New Roman" w:hAnsi="Times New Roman"/>
                <w:sz w:val="26"/>
                <w:szCs w:val="26"/>
              </w:rPr>
              <w:t xml:space="preserve"> - сумма начальных (максимальных) цен контрактов ГАБС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hAnsi="Times New Roman"/>
                <w:sz w:val="26"/>
                <w:szCs w:val="26"/>
              </w:rPr>
              <w:t>и подведомственных КУ, начальных сумм цен единиц товара, работы, услуги конкурентных закупок, при осуществлении которых были заключены контракты в период с 1 января года расчета результата по 31 декабря года расчета результата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Pr="009A25C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CF663A" w:rsidRPr="009A25CA" w:rsidRDefault="00CF663A" w:rsidP="004639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9A25C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Из расчета исключаются </w:t>
            </w:r>
            <w:proofErr w:type="spellStart"/>
            <w:proofErr w:type="gramStart"/>
            <w:r w:rsidRPr="009A25C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закупки:на</w:t>
            </w:r>
            <w:proofErr w:type="spellEnd"/>
            <w:proofErr w:type="gramEnd"/>
            <w:r w:rsidRPr="009A25C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приобретение объектов недвижимости и оказание услуг по предоставлению кредитов;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9A25C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 результатам которых заключается контракт со встречными инвестиционными обязательствами;</w:t>
            </w:r>
          </w:p>
          <w:p w:rsidR="00CF663A" w:rsidRPr="009A25CA" w:rsidRDefault="00CF663A" w:rsidP="0046390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A25C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при осуществлении которых применяются закрытые способы определения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п</w:t>
            </w:r>
            <w:r w:rsidRPr="009A25C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оставщиков (подрядчиков,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и</w:t>
            </w:r>
            <w:r w:rsidRPr="009A25CA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сполнителей)</w:t>
            </w:r>
          </w:p>
        </w:tc>
        <w:tc>
          <w:tcPr>
            <w:tcW w:w="1276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9A25CA">
              <w:rPr>
                <w:rFonts w:ascii="Times New Roman" w:hAnsi="Times New Roman"/>
                <w:sz w:val="26"/>
                <w:szCs w:val="26"/>
                <w:lang w:val="en-US"/>
              </w:rPr>
              <w:lastRenderedPageBreak/>
              <w:t>%</w:t>
            </w:r>
          </w:p>
        </w:tc>
        <w:tc>
          <w:tcPr>
            <w:tcW w:w="2013" w:type="dxa"/>
          </w:tcPr>
          <w:p w:rsidR="00CF663A" w:rsidRPr="009A25CA" w:rsidRDefault="00CF663A" w:rsidP="0046390C">
            <w:pPr>
              <w:pStyle w:val="a4"/>
              <w:spacing w:before="0" w:beforeAutospacing="0" w:after="0" w:afterAutospacing="0" w:line="288" w:lineRule="atLeast"/>
              <w:jc w:val="center"/>
              <w:rPr>
                <w:sz w:val="26"/>
                <w:szCs w:val="26"/>
              </w:rPr>
            </w:pPr>
            <w:r w:rsidRPr="009A25CA">
              <w:rPr>
                <w:sz w:val="26"/>
                <w:szCs w:val="26"/>
              </w:rPr>
              <w:t xml:space="preserve">P </w:t>
            </w:r>
            <w:proofErr w:type="gramStart"/>
            <w:r w:rsidRPr="009A25CA">
              <w:rPr>
                <w:sz w:val="26"/>
                <w:szCs w:val="26"/>
              </w:rPr>
              <w:t>&lt; 38</w:t>
            </w:r>
            <w:proofErr w:type="gramEnd"/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 xml:space="preserve">38 &lt;= P &lt;= </w:t>
            </w:r>
            <w:r w:rsidRPr="009A25CA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  <w:r w:rsidRPr="009A25CA">
              <w:rPr>
                <w:rFonts w:ascii="Times New Roman" w:hAnsi="Times New Roman"/>
                <w:sz w:val="26"/>
                <w:szCs w:val="26"/>
              </w:rPr>
              <w:t>9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39 &lt;= P</w:t>
            </w:r>
          </w:p>
        </w:tc>
        <w:tc>
          <w:tcPr>
            <w:tcW w:w="1276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5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>0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22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 xml:space="preserve">Показатель характеризует степень влияния нерыночных факторов и уровень организации закупочной деятельности ГАБС. Значительный объем контрактов, заключенных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hAnsi="Times New Roman"/>
                <w:sz w:val="26"/>
                <w:szCs w:val="26"/>
              </w:rPr>
              <w:t>по результатам несостоявшихся закупок, является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 xml:space="preserve">негативным </w:t>
            </w: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>моментом осуществления закупок и не способствует повышению</w:t>
            </w:r>
          </w:p>
          <w:p w:rsidR="00CF663A" w:rsidRPr="009A25CA" w:rsidRDefault="00CF663A" w:rsidP="0046390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t xml:space="preserve">эффективности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9A25CA">
              <w:rPr>
                <w:rFonts w:ascii="Times New Roman" w:hAnsi="Times New Roman"/>
                <w:sz w:val="26"/>
                <w:szCs w:val="26"/>
              </w:rPr>
              <w:t>и экономности использования бюджетных средств.</w:t>
            </w:r>
          </w:p>
        </w:tc>
        <w:tc>
          <w:tcPr>
            <w:tcW w:w="1418" w:type="dxa"/>
          </w:tcPr>
          <w:p w:rsidR="00CF663A" w:rsidRPr="009A25CA" w:rsidRDefault="00CF663A" w:rsidP="004639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highlight w:val="green"/>
              </w:rPr>
            </w:pPr>
            <w:r w:rsidRPr="009A25CA">
              <w:rPr>
                <w:rFonts w:ascii="Times New Roman" w:hAnsi="Times New Roman"/>
                <w:sz w:val="26"/>
                <w:szCs w:val="26"/>
              </w:rPr>
              <w:lastRenderedPageBreak/>
              <w:t>Годовой</w:t>
            </w:r>
          </w:p>
        </w:tc>
      </w:tr>
    </w:tbl>
    <w:p w:rsidR="00D22006" w:rsidRPr="00CF663A" w:rsidRDefault="00D22006" w:rsidP="00CF663A"/>
    <w:sectPr w:rsidR="00D22006" w:rsidRPr="00CF663A" w:rsidSect="00CF66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3F4" w:rsidRDefault="002863F4">
      <w:r>
        <w:separator/>
      </w:r>
    </w:p>
  </w:endnote>
  <w:endnote w:type="continuationSeparator" w:id="0">
    <w:p w:rsidR="002863F4" w:rsidRDefault="00286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3F4" w:rsidRDefault="002863F4">
      <w:r>
        <w:separator/>
      </w:r>
    </w:p>
  </w:footnote>
  <w:footnote w:type="continuationSeparator" w:id="0">
    <w:p w:rsidR="002863F4" w:rsidRDefault="00286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5CA" w:rsidRPr="00B45078" w:rsidRDefault="002863F4" w:rsidP="00FA4977">
    <w:pPr>
      <w:pStyle w:val="1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63A"/>
    <w:rsid w:val="00251A47"/>
    <w:rsid w:val="002863F4"/>
    <w:rsid w:val="005C01D8"/>
    <w:rsid w:val="008C2AE6"/>
    <w:rsid w:val="00CF663A"/>
    <w:rsid w:val="00D22006"/>
    <w:rsid w:val="00D8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190CE-D96D-45E1-9CE2-ADDD3B65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63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66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CF6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CF66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1">
    <w:name w:val="Верхний колонтитул1"/>
    <w:basedOn w:val="a"/>
    <w:next w:val="a5"/>
    <w:link w:val="a6"/>
    <w:uiPriority w:val="99"/>
    <w:unhideWhenUsed/>
    <w:rsid w:val="00CF663A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="Times New Roman"/>
      <w:color w:val="auto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1"/>
    <w:uiPriority w:val="99"/>
    <w:locked/>
    <w:rsid w:val="00CF663A"/>
    <w:rPr>
      <w:rFonts w:cs="Times New Roman"/>
    </w:rPr>
  </w:style>
  <w:style w:type="paragraph" w:styleId="a5">
    <w:name w:val="header"/>
    <w:basedOn w:val="a"/>
    <w:link w:val="10"/>
    <w:uiPriority w:val="99"/>
    <w:semiHidden/>
    <w:unhideWhenUsed/>
    <w:rsid w:val="00CF663A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basedOn w:val="a0"/>
    <w:link w:val="a5"/>
    <w:uiPriority w:val="99"/>
    <w:semiHidden/>
    <w:rsid w:val="00CF663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</cp:revision>
  <dcterms:created xsi:type="dcterms:W3CDTF">2026-01-22T15:17:00Z</dcterms:created>
  <dcterms:modified xsi:type="dcterms:W3CDTF">2026-01-28T11:58:00Z</dcterms:modified>
</cp:coreProperties>
</file>